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B" w:rsidRDefault="00C14565">
      <w:pPr>
        <w:spacing w:line="560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简释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《中华人民共和国基本医疗</w:t>
      </w:r>
    </w:p>
    <w:p w:rsidR="007C37AB" w:rsidRDefault="00C14565">
      <w:pPr>
        <w:spacing w:line="560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卫生与健康促进法》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9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）</w:t>
      </w:r>
    </w:p>
    <w:p w:rsidR="007C37AB" w:rsidRDefault="00C1456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《</w:t>
      </w:r>
      <w:r w:rsidR="00EE3512">
        <w:rPr>
          <w:rFonts w:ascii="方正仿宋_GBK" w:eastAsia="方正仿宋_GBK" w:hAnsi="方正仿宋_GBK" w:cs="方正仿宋_GBK" w:hint="eastAsia"/>
          <w:sz w:val="32"/>
          <w:szCs w:val="32"/>
        </w:rPr>
        <w:t>中华人民共和国基本医疗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卫生</w:t>
      </w:r>
      <w:r w:rsidR="00EE3512">
        <w:rPr>
          <w:rFonts w:ascii="方正仿宋_GBK" w:eastAsia="方正仿宋_GBK" w:hAnsi="方正仿宋_GBK" w:cs="方正仿宋_GBK" w:hint="eastAsia"/>
          <w:sz w:val="32"/>
          <w:szCs w:val="32"/>
        </w:rPr>
        <w:t>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健康促进法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》以问题为导向，注重解决实际问题，并且具体到落地实施。在推动健康入万</w:t>
      </w:r>
      <w:bookmarkStart w:id="0" w:name="_GoBack"/>
      <w:r>
        <w:rPr>
          <w:rFonts w:ascii="方正仿宋_GBK" w:eastAsia="方正仿宋_GBK" w:hAnsi="方正仿宋_GBK" w:cs="方正仿宋_GBK" w:hint="eastAsia"/>
          <w:sz w:val="32"/>
          <w:szCs w:val="32"/>
        </w:rPr>
        <w:t>策</w:t>
      </w:r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方面，《</w:t>
      </w:r>
      <w:r w:rsidR="00EE3512">
        <w:rPr>
          <w:rFonts w:ascii="方正仿宋_GBK" w:eastAsia="方正仿宋_GBK" w:hAnsi="方正仿宋_GBK" w:cs="方正仿宋_GBK" w:hint="eastAsia"/>
          <w:sz w:val="32"/>
          <w:szCs w:val="32"/>
        </w:rPr>
        <w:t>中华人民共和国基本医疗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卫生</w:t>
      </w:r>
      <w:r w:rsidR="00EE3512">
        <w:rPr>
          <w:rFonts w:ascii="方正仿宋_GBK" w:eastAsia="方正仿宋_GBK" w:hAnsi="方正仿宋_GBK" w:cs="方正仿宋_GBK" w:hint="eastAsia"/>
          <w:sz w:val="32"/>
          <w:szCs w:val="32"/>
        </w:rPr>
        <w:t>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健康促进法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》提到的健康权与其他法律中提出的健康权有所区别，“《中华人民共和国民法典》中规定的健康权需要被侵害当事人主动请求法律保护，而《</w:t>
      </w:r>
      <w:r w:rsidR="00EE3512">
        <w:rPr>
          <w:rFonts w:ascii="方正仿宋_GBK" w:eastAsia="方正仿宋_GBK" w:hAnsi="方正仿宋_GBK" w:cs="方正仿宋_GBK" w:hint="eastAsia"/>
          <w:sz w:val="32"/>
          <w:szCs w:val="32"/>
        </w:rPr>
        <w:t>中华人民共和国基本医疗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卫生</w:t>
      </w:r>
      <w:r w:rsidR="00EE3512">
        <w:rPr>
          <w:rFonts w:ascii="方正仿宋_GBK" w:eastAsia="方正仿宋_GBK" w:hAnsi="方正仿宋_GBK" w:cs="方正仿宋_GBK" w:hint="eastAsia"/>
          <w:sz w:val="32"/>
          <w:szCs w:val="32"/>
        </w:rPr>
        <w:t>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健康促进法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中提出的健康权是国家应该承担的责任。”强调了国家应立体多维度保护公民健康，包括主动宣传普及健康生活方式，优化健康服务，完善健康保障，建设健康环境，发展健康产业，提升公民全生命周期健康水平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 </w:t>
      </w:r>
    </w:p>
    <w:p w:rsidR="007C37AB" w:rsidRDefault="00C1456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第六十七条　各级人民政府应当加强健康教育工作及其专业人才培养，建立健康知识和技能核心信息发布制度，普及健康科学知识，向公众提供科学、准确的健康信息。</w:t>
      </w:r>
    </w:p>
    <w:p w:rsidR="007C37AB" w:rsidRDefault="00C1456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医疗卫生、教育、体育、宣传等机构、基层群众性自治组织和社会组织应当开展健康知识的宣传和普及。医疗卫生人员在提供医疗卫生服务时，应当对患者开展健康教育。新闻媒体应当开展健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康知识的公益宣传。健康知识的宣传应当科学、准确。</w:t>
      </w:r>
    </w:p>
    <w:p w:rsidR="007C37AB" w:rsidRDefault="00C1456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第七十条　国家组织居民健康状况调查和统计，开展体质监测，对健康绩效进行评估，并根据评估结果制定、完善与健康相关的法律、法规、政策和规划。</w:t>
      </w:r>
    </w:p>
    <w:p w:rsidR="007C37AB" w:rsidRDefault="00C1456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第七十一条　国家建立疾病和健康危险因素监测、调查和风险评估制度。县级以上人民政府及其有关部门针对影响健康的主要问题，组织开展健康危险因素研究，制定综合防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治措施。</w:t>
      </w:r>
    </w:p>
    <w:p w:rsidR="007C37AB" w:rsidRDefault="00C1456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国家加强影响健康的环境问题预防和治理，组织开展环境质量对健康影响的研究，采取措施预防和控制与环境问题有关的疾病。</w:t>
      </w:r>
    </w:p>
    <w:p w:rsidR="007C37AB" w:rsidRDefault="00C1456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第七十二条　国家大力开展爱国卫生运动，鼓励和支持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开展爱国卫生月等群众性卫生与健康活动，依靠和动员群众控制和消除健康危险因素，改善环境卫生状况，建设健康城市、健康村镇、健康社区。</w:t>
      </w:r>
    </w:p>
    <w:p w:rsidR="007C37AB" w:rsidRDefault="00C1456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第七十三条　国家建立科学、严格的食品、饮用水安全监督管理制度，提高安全水平。</w:t>
      </w:r>
    </w:p>
    <w:p w:rsidR="007C37AB" w:rsidRDefault="00C1456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第七十四条　国家建立营养状况监测制度，实施经济欠发达地区、重点人群营养干预计划，开展未成年人和老年人营养改善行动，倡导健康饮食习惯，减少不健康饮食引起的疾病风险。</w:t>
      </w:r>
    </w:p>
    <w:p w:rsidR="007C37AB" w:rsidRDefault="00C1456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第七十五条　国家发展全民健身事业，完善覆盖城乡的全民健身公共服务体系，加强公共体育设施建设，组织开展和支持全民健身活动，加强全民健身指导服务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，普及科学健身知识和方法。</w:t>
      </w:r>
    </w:p>
    <w:p w:rsidR="007C37AB" w:rsidRDefault="00C1456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国家鼓励单位的体育场地设施向公众开放。</w:t>
      </w:r>
    </w:p>
    <w:p w:rsidR="007C37AB" w:rsidRDefault="00C1456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第七十六条　国家制定并实施未成年人、妇女、老年人、残疾人等的健康工作计划，加强重点人群健康服务。</w:t>
      </w:r>
    </w:p>
    <w:p w:rsidR="007C37AB" w:rsidRDefault="00C14565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国家推动长期护理保障工作，鼓励发展长期护理保险。</w:t>
      </w:r>
    </w:p>
    <w:p w:rsidR="007C37AB" w:rsidRDefault="007C37AB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7C37AB" w:rsidRDefault="007C37AB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7C37AB" w:rsidRDefault="00C14565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经开区（头屯河区）卫生计生综合监督执法局</w:t>
      </w:r>
    </w:p>
    <w:p w:rsidR="007C37AB" w:rsidRDefault="00C14565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二二年三月四日</w:t>
      </w:r>
    </w:p>
    <w:sectPr w:rsidR="007C37AB" w:rsidSect="007C3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565" w:rsidRDefault="00C14565" w:rsidP="00EE3512">
      <w:r>
        <w:separator/>
      </w:r>
    </w:p>
  </w:endnote>
  <w:endnote w:type="continuationSeparator" w:id="1">
    <w:p w:rsidR="00C14565" w:rsidRDefault="00C14565" w:rsidP="00EE3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565" w:rsidRDefault="00C14565" w:rsidP="00EE3512">
      <w:r>
        <w:separator/>
      </w:r>
    </w:p>
  </w:footnote>
  <w:footnote w:type="continuationSeparator" w:id="1">
    <w:p w:rsidR="00C14565" w:rsidRDefault="00C14565" w:rsidP="00EE3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8E1772"/>
    <w:rsid w:val="007C37AB"/>
    <w:rsid w:val="00C14565"/>
    <w:rsid w:val="00EE3512"/>
    <w:rsid w:val="05364146"/>
    <w:rsid w:val="0AE42790"/>
    <w:rsid w:val="0D511353"/>
    <w:rsid w:val="1BF62734"/>
    <w:rsid w:val="214A1B10"/>
    <w:rsid w:val="21702DC6"/>
    <w:rsid w:val="29DB076E"/>
    <w:rsid w:val="29EE59B2"/>
    <w:rsid w:val="34CA41F3"/>
    <w:rsid w:val="3EE93DFD"/>
    <w:rsid w:val="41420937"/>
    <w:rsid w:val="41653588"/>
    <w:rsid w:val="41C035AB"/>
    <w:rsid w:val="4DC53751"/>
    <w:rsid w:val="4EB658D1"/>
    <w:rsid w:val="4F9C7CA2"/>
    <w:rsid w:val="4FF42F29"/>
    <w:rsid w:val="64A55F89"/>
    <w:rsid w:val="689D3795"/>
    <w:rsid w:val="6D4E2CE9"/>
    <w:rsid w:val="748E1772"/>
    <w:rsid w:val="7559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7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C37A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E3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35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E3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35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22&#24180;&#24037;&#20316;\&#20013;&#22269;&#20154;&#27665;&#21355;&#29983;&#19982;&#20581;&#24247;&#20419;&#36827;&#27861;\&#31616;&#37322;&#12298;&#20013;&#21326;&#20154;&#27665;&#20849;&#21644;&#22269;&#22522;&#26412;&#21307;&#30103;&#19982;&#21355;&#29983;&#20581;&#24247;&#20419;&#36827;&#27861;&#12299;&#65288;8&#6528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简释《中华人民共和国基本医疗与卫生健康促进法》（8）</Template>
  <TotalTime>20</TotalTime>
  <Pages>2</Pages>
  <Words>163</Words>
  <Characters>934</Characters>
  <Application>Microsoft Office Word</Application>
  <DocSecurity>0</DocSecurity>
  <Lines>7</Lines>
  <Paragraphs>2</Paragraphs>
  <ScaleCrop>false</ScaleCrop>
  <Company>微软中国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2022-02-24T03:15:00Z</cp:lastPrinted>
  <dcterms:created xsi:type="dcterms:W3CDTF">2022-02-17T03:57:00Z</dcterms:created>
  <dcterms:modified xsi:type="dcterms:W3CDTF">2022-03-07T03:31:00Z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8C36BB7B124F4D90B3B414740ED66ABF</vt:lpwstr>
  </property>
  <property fmtid="{D5CDD505-2E9C-101B-9397-08002B2CF9AE}" pid="4" name="KSOSaveFontToCloudKey">
    <vt:lpwstr>492879477_btnclosed</vt:lpwstr>
  </property>
</Properties>
</file>