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400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24"/>
          <w:szCs w:val="24"/>
        </w:rPr>
      </w:pPr>
      <w:r>
        <w:rPr>
          <w:rFonts w:ascii="方正黑体_gbk" w:hAnsi="方正黑体_gbk" w:eastAsia="方正黑体_gbk" w:cs="方正黑体_gbk"/>
          <w:color w:val="333333"/>
          <w:sz w:val="21"/>
          <w:szCs w:val="2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70" w:lineRule="atLeast"/>
        <w:ind w:left="0" w:right="0" w:firstLine="870" w:firstLineChars="300"/>
        <w:jc w:val="both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color w:val="333333"/>
          <w:spacing w:val="0"/>
          <w:sz w:val="29"/>
          <w:szCs w:val="29"/>
          <w:bdr w:val="none" w:color="auto" w:sz="0" w:space="0"/>
        </w:rPr>
        <w:t>经开区创业孵化示范基地申报表</w:t>
      </w:r>
    </w:p>
    <w:tbl>
      <w:tblPr>
        <w:tblW w:w="59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570"/>
        <w:gridCol w:w="920"/>
        <w:gridCol w:w="820"/>
        <w:gridCol w:w="1020"/>
        <w:gridCol w:w="12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申报单位</w:t>
            </w:r>
          </w:p>
        </w:tc>
        <w:tc>
          <w:tcPr>
            <w:tcW w:w="45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申报单位性质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申报单位地址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法定代表人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固定电话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移动电话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QQ号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电子邮箱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孵化场地面积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可同时孵化企业数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现阶段孵化企业数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 w:firstLine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孵化服务种类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孵化基地简介（概述）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孵化基地扶持优惠政策（政策名称）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述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述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</w:trPr>
        <w:tc>
          <w:tcPr>
            <w:tcW w:w="1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7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述</w:t>
            </w:r>
          </w:p>
        </w:tc>
        <w:tc>
          <w:tcPr>
            <w:tcW w:w="45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59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申报单位意见：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单位法人（签字）：                               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                                                   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区就业服务管理中心意见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单位负责人（签字）：                               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                                                    年   月 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596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区人力资源和社会保障局意见：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单位负责人（签字）：                               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default" w:ascii="方正黑体_gbk" w:hAnsi="方正黑体_gbk" w:eastAsia="方正黑体_gbk" w:cs="方正黑体_gbk"/>
                <w:color w:val="333333"/>
                <w:sz w:val="16"/>
                <w:szCs w:val="16"/>
                <w:bdr w:val="none" w:color="auto" w:sz="0" w:space="0"/>
              </w:rPr>
              <w:t>                                                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300" w:lineRule="atLeast"/>
        <w:ind w:left="0" w:right="0" w:firstLine="0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7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2023-11-29T10:56:53Z</dcterms:created>
  <dc:creator>admin</dc:creator>
  <cp:lastModifiedBy>admin</cp:lastModifiedBy>
  <dcterms:modified xsi:type="dcterms:W3CDTF">2023-11-29T10:57:06Z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