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B852F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pacing w:val="-20"/>
          <w:kern w:val="2"/>
          <w:sz w:val="44"/>
          <w:szCs w:val="44"/>
          <w:lang w:val="en-US" w:eastAsia="zh-CN" w:bidi="ar-SA"/>
        </w:rPr>
      </w:pPr>
    </w:p>
    <w:p w14:paraId="58CD083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pacing w:val="-2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spacing w:val="-20"/>
          <w:kern w:val="2"/>
          <w:sz w:val="44"/>
          <w:szCs w:val="44"/>
          <w:lang w:val="en-US" w:eastAsia="zh-CN" w:bidi="ar-SA"/>
        </w:rPr>
        <w:t>关于开展乌鲁木齐经济技术开发区（乌鲁木齐市</w:t>
      </w:r>
    </w:p>
    <w:p w14:paraId="1D80B9E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pacing w:val="-2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spacing w:val="-20"/>
          <w:kern w:val="2"/>
          <w:sz w:val="44"/>
          <w:szCs w:val="44"/>
          <w:lang w:val="en-US" w:eastAsia="zh-CN" w:bidi="ar-SA"/>
        </w:rPr>
        <w:t>头屯河区）2026年会计监督检查工作的公示</w:t>
      </w:r>
    </w:p>
    <w:p w14:paraId="2F4D159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</w:p>
    <w:p w14:paraId="328942E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预算单位：</w:t>
      </w:r>
    </w:p>
    <w:p w14:paraId="7C231E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根据《中华人民共和国会计法》《中华人民共和国预算法》等法律法规和</w:t>
      </w:r>
      <w:r>
        <w:rPr>
          <w:rFonts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《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财政部</w:t>
      </w:r>
      <w:r>
        <w:rPr>
          <w:rFonts w:eastAsia="方正仿宋_GBK"/>
          <w:color w:val="000000"/>
          <w:sz w:val="32"/>
          <w:szCs w:val="32"/>
        </w:rPr>
        <w:t>关于组织地方财政部门开展202</w:t>
      </w:r>
      <w:r>
        <w:rPr>
          <w:rFonts w:hint="eastAsia" w:eastAsia="方正仿宋_GBK"/>
          <w:color w:val="000000"/>
          <w:sz w:val="32"/>
          <w:szCs w:val="32"/>
          <w:lang w:val="en-US" w:eastAsia="zh-CN"/>
        </w:rPr>
        <w:t>6</w:t>
      </w:r>
      <w:r>
        <w:rPr>
          <w:rFonts w:eastAsia="方正仿宋_GBK"/>
          <w:color w:val="000000"/>
          <w:sz w:val="32"/>
          <w:szCs w:val="32"/>
        </w:rPr>
        <w:t>年度会计和评估监督检查工作的通知</w:t>
      </w:r>
      <w:r>
        <w:rPr>
          <w:rFonts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》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（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财监〔2026〕6号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）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要求，为推动政府会计制度有效贯彻落实，切实提高全区预算单位会计信息质量，区财政局结合实际工作，现</w:t>
      </w:r>
      <w:bookmarkStart w:id="0" w:name="_GoBack"/>
      <w:bookmarkEnd w:id="0"/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确定对乌鲁木齐经济技术开发区（乌鲁木齐市头屯河区）司法局、中共乌鲁木齐经济技术开发区（乌鲁木齐市头屯河区）委员会宣传部 〔区新闻出版局（区版权局）、区精神文明建设办公室〕、乌鲁木齐经济技术开发区建设投资开发（集团）有限公司开展2026年度会计监督检查。</w:t>
      </w:r>
    </w:p>
    <w:p w14:paraId="5600262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</w:p>
    <w:p w14:paraId="2F3678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（联系人：马蓉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     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联系电话：3766066）</w:t>
      </w:r>
    </w:p>
    <w:p w14:paraId="5E26AAC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</w:p>
    <w:p w14:paraId="1AFBDDD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</w:p>
    <w:p w14:paraId="4E5E123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乌鲁木齐经济技术开发区（乌鲁木齐市头屯河区）</w:t>
      </w:r>
    </w:p>
    <w:p w14:paraId="50D2D1F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textAlignment w:val="auto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财政局</w:t>
      </w:r>
    </w:p>
    <w:p w14:paraId="6A691BC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 xml:space="preserve">                            2026年6月15日 </w:t>
      </w:r>
    </w:p>
    <w:p w14:paraId="62C5FE6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</w:p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587A31"/>
    <w:rsid w:val="00C30B86"/>
    <w:rsid w:val="040B34B1"/>
    <w:rsid w:val="0A0B5FA2"/>
    <w:rsid w:val="0CAC0610"/>
    <w:rsid w:val="114240B0"/>
    <w:rsid w:val="15806ACD"/>
    <w:rsid w:val="1BBD770F"/>
    <w:rsid w:val="28CC7B1A"/>
    <w:rsid w:val="2BC5227F"/>
    <w:rsid w:val="3A7C63CB"/>
    <w:rsid w:val="49CE49F7"/>
    <w:rsid w:val="4D3267B3"/>
    <w:rsid w:val="4FE61D11"/>
    <w:rsid w:val="51262A2B"/>
    <w:rsid w:val="581139AD"/>
    <w:rsid w:val="62587A31"/>
    <w:rsid w:val="6826379B"/>
    <w:rsid w:val="69D24EF0"/>
    <w:rsid w:val="76117288"/>
    <w:rsid w:val="7B704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44</TotalTime>
  <ScaleCrop>false</ScaleCrop>
  <LinksUpToDate>false</LinksUpToDate>
  <CharactersWithSpaces>0</CharactersWithSpaces>
  <Application>WPS Office_12.8.2.21555_F1E327BC-269C-435d-A152-05C5408002CA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2022-12-29T03:40:00Z</dcterms:created>
  <dc:creator>李玲</dc:creator>
  <cp:lastModifiedBy>Administrator</cp:lastModifiedBy>
  <dcterms:modified xsi:type="dcterms:W3CDTF">2026-06-30T04:39:58Z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2052-12.8.2.21555</vt:lpwstr>
  </property>
  <property fmtid="{D5CDD505-2E9C-101B-9397-08002B2CF9AE}" pid="3" name="ICV">
    <vt:lpwstr>31A8307E1CB549DDB355EF2D9BB47923_12</vt:lpwstr>
  </property>
</Properties>
</file>